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B84" w:rsidRPr="00002B84" w:rsidRDefault="00002B84" w:rsidP="00002B84">
      <w:pPr>
        <w:spacing w:line="360" w:lineRule="auto"/>
        <w:jc w:val="both"/>
        <w:rPr>
          <w:rFonts w:ascii="Arial" w:hAnsi="Arial" w:cs="Arial"/>
          <w:b/>
          <w:color w:val="000000"/>
          <w:sz w:val="24"/>
          <w:szCs w:val="23"/>
          <w:shd w:val="clear" w:color="auto" w:fill="FFFFFF"/>
        </w:rPr>
      </w:pPr>
      <w:r w:rsidRPr="00002B84">
        <w:rPr>
          <w:rFonts w:ascii="Arial" w:hAnsi="Arial" w:cs="Arial"/>
          <w:b/>
          <w:color w:val="000000"/>
          <w:sz w:val="24"/>
          <w:szCs w:val="23"/>
          <w:shd w:val="clear" w:color="auto" w:fill="FFFFFF"/>
        </w:rPr>
        <w:t>Medida 2.</w:t>
      </w:r>
    </w:p>
    <w:p w:rsidR="00002B84" w:rsidRDefault="00456AF8" w:rsidP="00002B84">
      <w:pPr>
        <w:spacing w:line="360" w:lineRule="auto"/>
        <w:jc w:val="both"/>
        <w:rPr>
          <w:rFonts w:ascii="Arial" w:hAnsi="Arial" w:cs="Arial"/>
          <w:color w:val="000000"/>
          <w:sz w:val="23"/>
          <w:szCs w:val="23"/>
          <w:shd w:val="clear" w:color="auto" w:fill="FFFFFF"/>
        </w:rPr>
      </w:pPr>
      <w:r w:rsidRPr="00002B84">
        <w:rPr>
          <w:rFonts w:ascii="Arial" w:hAnsi="Arial" w:cs="Arial"/>
          <w:color w:val="000000"/>
          <w:sz w:val="23"/>
          <w:szCs w:val="23"/>
          <w:shd w:val="clear" w:color="auto" w:fill="FFFFFF"/>
        </w:rPr>
        <w:t>El programa de Gestión para Mejorar la</w:t>
      </w:r>
      <w:r w:rsidRPr="00002B84">
        <w:rPr>
          <w:rFonts w:ascii="Arial" w:hAnsi="Arial" w:cs="Arial"/>
          <w:color w:val="000000"/>
          <w:sz w:val="23"/>
          <w:szCs w:val="23"/>
        </w:rPr>
        <w:t xml:space="preserve"> </w:t>
      </w:r>
      <w:r w:rsidRPr="00002B84">
        <w:rPr>
          <w:rFonts w:ascii="Arial" w:hAnsi="Arial" w:cs="Arial"/>
          <w:color w:val="000000"/>
          <w:sz w:val="23"/>
          <w:szCs w:val="23"/>
          <w:shd w:val="clear" w:color="auto" w:fill="FFFFFF"/>
        </w:rPr>
        <w:t xml:space="preserve">Calidad del Aire del Estado de Coahuila de Zaragoza está compuesto por 19 medidas, una de ellas es </w:t>
      </w:r>
      <w:r w:rsidR="00002B84" w:rsidRPr="00002B84">
        <w:rPr>
          <w:rFonts w:ascii="Arial" w:hAnsi="Arial" w:cs="Arial"/>
          <w:color w:val="000000"/>
          <w:sz w:val="23"/>
          <w:szCs w:val="23"/>
          <w:shd w:val="clear" w:color="auto" w:fill="FFFFFF"/>
        </w:rPr>
        <w:t xml:space="preserve">el fortalecimiento de la </w:t>
      </w:r>
      <w:r w:rsidRPr="00002B84">
        <w:rPr>
          <w:rFonts w:ascii="Arial" w:hAnsi="Arial" w:cs="Arial"/>
          <w:color w:val="000000"/>
          <w:sz w:val="23"/>
          <w:szCs w:val="23"/>
          <w:shd w:val="clear" w:color="auto" w:fill="FFFFFF"/>
        </w:rPr>
        <w:t>regulación</w:t>
      </w:r>
      <w:r w:rsidR="00002B84" w:rsidRPr="00002B84">
        <w:rPr>
          <w:rFonts w:ascii="Arial" w:hAnsi="Arial" w:cs="Arial"/>
          <w:color w:val="000000"/>
          <w:sz w:val="23"/>
          <w:szCs w:val="23"/>
          <w:shd w:val="clear" w:color="auto" w:fill="FFFFFF"/>
        </w:rPr>
        <w:t xml:space="preserve"> de la operación de </w:t>
      </w:r>
      <w:r w:rsidRPr="00002B84">
        <w:rPr>
          <w:rFonts w:ascii="Arial" w:hAnsi="Arial" w:cs="Arial"/>
          <w:color w:val="000000"/>
          <w:sz w:val="23"/>
          <w:szCs w:val="23"/>
          <w:shd w:val="clear" w:color="auto" w:fill="FFFFFF"/>
        </w:rPr>
        <w:t xml:space="preserve">extracción de </w:t>
      </w:r>
      <w:r w:rsidR="00002B84" w:rsidRPr="00002B84">
        <w:rPr>
          <w:rFonts w:ascii="Arial" w:hAnsi="Arial" w:cs="Arial"/>
          <w:color w:val="000000"/>
          <w:sz w:val="23"/>
          <w:szCs w:val="23"/>
          <w:shd w:val="clear" w:color="auto" w:fill="FFFFFF"/>
        </w:rPr>
        <w:t>materiales pétreos</w:t>
      </w:r>
      <w:r w:rsidRPr="00002B84">
        <w:rPr>
          <w:rFonts w:ascii="Arial" w:hAnsi="Arial" w:cs="Arial"/>
          <w:color w:val="000000"/>
          <w:sz w:val="23"/>
          <w:szCs w:val="23"/>
          <w:shd w:val="clear" w:color="auto" w:fill="FFFFFF"/>
        </w:rPr>
        <w:t>, dentro de esta están algunas acciones para lograr este propósito.</w:t>
      </w:r>
    </w:p>
    <w:p w:rsidR="00002B84" w:rsidRDefault="00456AF8" w:rsidP="00002B84">
      <w:pPr>
        <w:spacing w:line="360" w:lineRule="auto"/>
        <w:jc w:val="both"/>
        <w:rPr>
          <w:rFonts w:ascii="Arial" w:hAnsi="Arial" w:cs="Arial"/>
          <w:color w:val="000000"/>
          <w:sz w:val="23"/>
          <w:szCs w:val="23"/>
          <w:shd w:val="clear" w:color="auto" w:fill="FFFFFF"/>
        </w:rPr>
      </w:pPr>
      <w:r w:rsidRPr="00002B84">
        <w:rPr>
          <w:rFonts w:ascii="Arial" w:hAnsi="Arial" w:cs="Arial"/>
          <w:color w:val="000000"/>
          <w:sz w:val="23"/>
          <w:szCs w:val="23"/>
        </w:rPr>
        <w:br/>
      </w:r>
      <w:r w:rsidRPr="00002B84">
        <w:rPr>
          <w:rFonts w:ascii="Arial" w:hAnsi="Arial" w:cs="Arial"/>
          <w:color w:val="000000"/>
          <w:sz w:val="23"/>
          <w:szCs w:val="23"/>
          <w:shd w:val="clear" w:color="auto" w:fill="FFFFFF"/>
        </w:rPr>
        <w:t xml:space="preserve">La acción uno indica la creación de una norma técnica estatal, sin </w:t>
      </w:r>
      <w:r w:rsidR="00002B84" w:rsidRPr="00002B84">
        <w:rPr>
          <w:rFonts w:ascii="Arial" w:hAnsi="Arial" w:cs="Arial"/>
          <w:color w:val="000000"/>
          <w:sz w:val="23"/>
          <w:szCs w:val="23"/>
          <w:shd w:val="clear" w:color="auto" w:fill="FFFFFF"/>
        </w:rPr>
        <w:t>embargo,</w:t>
      </w:r>
      <w:r w:rsidRPr="00002B84">
        <w:rPr>
          <w:rFonts w:ascii="Arial" w:hAnsi="Arial" w:cs="Arial"/>
          <w:color w:val="000000"/>
          <w:sz w:val="23"/>
          <w:szCs w:val="23"/>
          <w:shd w:val="clear" w:color="auto" w:fill="FFFFFF"/>
        </w:rPr>
        <w:t xml:space="preserve"> en el Estado de Coahuila no tiene el comité para realizar esta normal, por tal motivo se optó   el crear unos lineamientos para la es tracción de material pétreo de los establecimientos dentro del estado, así mismo contamos con una base de datos con </w:t>
      </w:r>
      <w:r w:rsidR="00002B84" w:rsidRPr="00002B84">
        <w:rPr>
          <w:rFonts w:ascii="Arial" w:hAnsi="Arial" w:cs="Arial"/>
          <w:color w:val="000000"/>
          <w:sz w:val="23"/>
          <w:szCs w:val="23"/>
          <w:shd w:val="clear" w:color="auto" w:fill="FFFFFF"/>
        </w:rPr>
        <w:t>los permisos</w:t>
      </w:r>
      <w:r w:rsidRPr="00002B84">
        <w:rPr>
          <w:rFonts w:ascii="Arial" w:hAnsi="Arial" w:cs="Arial"/>
          <w:color w:val="000000"/>
          <w:sz w:val="23"/>
          <w:szCs w:val="23"/>
          <w:shd w:val="clear" w:color="auto" w:fill="FFFFFF"/>
        </w:rPr>
        <w:t xml:space="preserve"> otorgados a estos establecimientos.</w:t>
      </w:r>
    </w:p>
    <w:p w:rsidR="009A4B6C" w:rsidRPr="00002B84" w:rsidRDefault="00456AF8" w:rsidP="00002B84">
      <w:pPr>
        <w:spacing w:line="360" w:lineRule="auto"/>
        <w:jc w:val="both"/>
        <w:rPr>
          <w:rFonts w:ascii="Arial" w:hAnsi="Arial" w:cs="Arial"/>
        </w:rPr>
      </w:pPr>
      <w:r w:rsidRPr="00002B84">
        <w:rPr>
          <w:rFonts w:ascii="Arial" w:hAnsi="Arial" w:cs="Arial"/>
          <w:color w:val="000000"/>
          <w:sz w:val="23"/>
          <w:szCs w:val="23"/>
          <w:shd w:val="clear" w:color="auto" w:fill="FFFFFF"/>
        </w:rPr>
        <w:t>Dentro de este registro tenemos nombre de la compañía, vigencia, cumplimiento de condicionantes</w:t>
      </w:r>
      <w:r w:rsidR="00002B84">
        <w:rPr>
          <w:rFonts w:ascii="Arial" w:hAnsi="Arial" w:cs="Arial"/>
          <w:color w:val="000000"/>
          <w:sz w:val="23"/>
          <w:szCs w:val="23"/>
          <w:shd w:val="clear" w:color="auto" w:fill="FFFFFF"/>
        </w:rPr>
        <w:t>, de esta forma ayudamos al cumplimiento de la acción 4 la cual habla de fortalecer el programa de inspección y vigilancia. Con esta información obtenida del registro se comparte con la PROPAEC para su vigilancia</w:t>
      </w:r>
      <w:r w:rsidR="008B1261">
        <w:rPr>
          <w:rFonts w:ascii="Arial" w:hAnsi="Arial" w:cs="Arial"/>
          <w:color w:val="000000"/>
          <w:sz w:val="23"/>
          <w:szCs w:val="23"/>
          <w:shd w:val="clear" w:color="auto" w:fill="FFFFFF"/>
        </w:rPr>
        <w:t xml:space="preserve"> y cumplimiento de condicionantes y saber que las empresas están en </w:t>
      </w:r>
      <w:r w:rsidR="00017696">
        <w:rPr>
          <w:rFonts w:ascii="Arial" w:hAnsi="Arial" w:cs="Arial"/>
          <w:color w:val="000000"/>
          <w:sz w:val="23"/>
          <w:szCs w:val="23"/>
          <w:shd w:val="clear" w:color="auto" w:fill="FFFFFF"/>
        </w:rPr>
        <w:t>orden</w:t>
      </w:r>
      <w:r w:rsidR="008B1261">
        <w:rPr>
          <w:rFonts w:ascii="Arial" w:hAnsi="Arial" w:cs="Arial"/>
          <w:color w:val="000000"/>
          <w:sz w:val="23"/>
          <w:szCs w:val="23"/>
          <w:shd w:val="clear" w:color="auto" w:fill="FFFFFF"/>
        </w:rPr>
        <w:t>.</w:t>
      </w:r>
      <w:bookmarkStart w:id="0" w:name="_GoBack"/>
      <w:bookmarkEnd w:id="0"/>
    </w:p>
    <w:sectPr w:rsidR="009A4B6C" w:rsidRPr="00002B8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F8"/>
    <w:rsid w:val="00002B84"/>
    <w:rsid w:val="00017696"/>
    <w:rsid w:val="00456AF8"/>
    <w:rsid w:val="008B1261"/>
    <w:rsid w:val="009A4B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02733E-DC3B-4661-B0D7-8182F9C97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163</Words>
  <Characters>898</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2022-12-07T15:00:00Z</dcterms:created>
  <dcterms:modified xsi:type="dcterms:W3CDTF">2022-12-08T15:54:00Z</dcterms:modified>
</cp:coreProperties>
</file>